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140" w:lineRule="auto"/>
        <w:rPr>
          <w:color w:val="494c4e"/>
          <w:sz w:val="29"/>
          <w:szCs w:val="29"/>
        </w:rPr>
      </w:pPr>
      <w:hyperlink r:id="rId6">
        <w:r w:rsidDel="00000000" w:rsidR="00000000" w:rsidRPr="00000000">
          <w:rPr>
            <w:color w:val="1155cc"/>
            <w:sz w:val="29"/>
            <w:szCs w:val="29"/>
            <w:u w:val="single"/>
            <w:rtl w:val="0"/>
          </w:rPr>
          <w:t xml:space="preserve">https://biomanbio.com/HTML5GamesandLabs/EcoGames/succession_interactive.html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140" w:lineRule="auto"/>
        <w:rPr>
          <w:color w:val="494c4e"/>
          <w:sz w:val="29"/>
          <w:szCs w:val="29"/>
        </w:rPr>
      </w:pPr>
      <w:r w:rsidDel="00000000" w:rsidR="00000000" w:rsidRPr="00000000">
        <w:rPr>
          <w:color w:val="494c4e"/>
          <w:sz w:val="29"/>
          <w:szCs w:val="29"/>
          <w:rtl w:val="0"/>
        </w:rPr>
        <w:t xml:space="preserve">Click the link, above, to access the Succession Interactive - a virtual lab activity.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140" w:lineRule="auto"/>
        <w:rPr>
          <w:color w:val="494c4e"/>
          <w:sz w:val="29"/>
          <w:szCs w:val="29"/>
        </w:rPr>
      </w:pPr>
      <w:r w:rsidDel="00000000" w:rsidR="00000000" w:rsidRPr="00000000">
        <w:rPr>
          <w:color w:val="494c4e"/>
          <w:sz w:val="29"/>
          <w:szCs w:val="29"/>
          <w:rtl w:val="0"/>
        </w:rPr>
        <w:t xml:space="preserve">Be sure to read the information in your eScienceLabs digital content before starting. The background information will help you make good choices.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140" w:lineRule="auto"/>
        <w:rPr>
          <w:color w:val="494c4e"/>
          <w:sz w:val="29"/>
          <w:szCs w:val="29"/>
        </w:rPr>
      </w:pPr>
      <w:r w:rsidDel="00000000" w:rsidR="00000000" w:rsidRPr="00000000">
        <w:rPr>
          <w:color w:val="494c4e"/>
          <w:sz w:val="29"/>
          <w:szCs w:val="29"/>
          <w:rtl w:val="0"/>
        </w:rPr>
        <w:t xml:space="preserve">Instructions: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500" w:lineRule="auto"/>
        <w:ind w:left="720" w:hanging="360"/>
      </w:pPr>
      <w:r w:rsidDel="00000000" w:rsidR="00000000" w:rsidRPr="00000000">
        <w:rPr>
          <w:color w:val="494c4e"/>
          <w:sz w:val="29"/>
          <w:szCs w:val="29"/>
          <w:rtl w:val="0"/>
        </w:rPr>
        <w:t xml:space="preserve">Click "Start a New Game" to begin.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494c4e"/>
          <w:sz w:val="29"/>
          <w:szCs w:val="29"/>
          <w:rtl w:val="0"/>
        </w:rPr>
        <w:t xml:space="preserve">Choose "Primary Succession."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494c4e"/>
          <w:sz w:val="29"/>
          <w:szCs w:val="29"/>
          <w:rtl w:val="0"/>
        </w:rPr>
        <w:t xml:space="preserve">Follow the prompts to advance in the activity.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494c4e"/>
          <w:sz w:val="29"/>
          <w:szCs w:val="29"/>
          <w:rtl w:val="0"/>
        </w:rPr>
        <w:t xml:space="preserve">When you get to the screen with organisms, click each one to learn about it before choosing organisms for your volcanic island. 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color w:val="494c4e"/>
          <w:sz w:val="29"/>
          <w:szCs w:val="29"/>
          <w:rtl w:val="0"/>
        </w:rPr>
        <w:t xml:space="preserve">Choose carefully - some will not live in the environment until the island has that organism's requirements.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494c4e"/>
          <w:sz w:val="29"/>
          <w:szCs w:val="29"/>
          <w:rtl w:val="0"/>
        </w:rPr>
        <w:t xml:space="preserve">Click "Add ____ to my island" below the organism's description to add it to your island.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color w:val="494c4e"/>
          <w:sz w:val="29"/>
          <w:szCs w:val="29"/>
          <w:rtl w:val="0"/>
        </w:rPr>
        <w:t xml:space="preserve">Make note of the information provided about the organism and its success (or failure) on your island.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494c4e"/>
          <w:sz w:val="29"/>
          <w:szCs w:val="29"/>
          <w:rtl w:val="0"/>
        </w:rPr>
        <w:t xml:space="preserve">Play around with different combinations or organisms and make note of the results. It's okay if some things fail - try to meet the requirements and then add them again.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494c4e"/>
          <w:sz w:val="29"/>
          <w:szCs w:val="29"/>
          <w:rtl w:val="0"/>
        </w:rPr>
        <w:t xml:space="preserve">Once you have created the perfect community, you will advance to the main menu.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color w:val="494c4e"/>
          <w:sz w:val="29"/>
          <w:szCs w:val="29"/>
          <w:rtl w:val="0"/>
        </w:rPr>
        <w:t xml:space="preserve">Click "Score Sheet/Save Game" to check your score sheet.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color w:val="494c4e"/>
          <w:sz w:val="29"/>
          <w:szCs w:val="29"/>
          <w:rtl w:val="0"/>
        </w:rPr>
        <w:t xml:space="preserve">If you want to make sure you don't lose your progress, choose options to save your game.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494c4e"/>
          <w:sz w:val="29"/>
          <w:szCs w:val="29"/>
          <w:rtl w:val="0"/>
        </w:rPr>
        <w:t xml:space="preserve">Go back to the main menu and choose "Secondary Succession."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494c4e"/>
          <w:sz w:val="29"/>
          <w:szCs w:val="29"/>
          <w:rtl w:val="0"/>
        </w:rPr>
        <w:t xml:space="preserve">Complete the secondary succession interactive.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494c4e"/>
          <w:sz w:val="29"/>
          <w:szCs w:val="29"/>
          <w:rtl w:val="0"/>
        </w:rPr>
        <w:t xml:space="preserve">When you have finished, go to your Main Menu.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494c4e"/>
          <w:sz w:val="29"/>
          <w:szCs w:val="29"/>
          <w:rtl w:val="0"/>
        </w:rPr>
        <w:t xml:space="preserve">Take the Quiz.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494c4e"/>
          <w:sz w:val="29"/>
          <w:szCs w:val="29"/>
          <w:rtl w:val="0"/>
        </w:rPr>
        <w:t xml:space="preserve">When you finish the quiz, return to the score sheet.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494c4e"/>
          <w:sz w:val="29"/>
          <w:szCs w:val="29"/>
          <w:shd w:fill="ffff99" w:val="clear"/>
          <w:rtl w:val="0"/>
        </w:rPr>
        <w:t xml:space="preserve">Type your name and then take a screenshot of your results. You must have completed all three sections for full credit.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500" w:before="0" w:beforeAutospacing="0" w:lineRule="auto"/>
        <w:ind w:left="720" w:hanging="360"/>
      </w:pPr>
      <w:r w:rsidDel="00000000" w:rsidR="00000000" w:rsidRPr="00000000">
        <w:rPr>
          <w:color w:val="494c4e"/>
          <w:sz w:val="29"/>
          <w:szCs w:val="29"/>
          <w:shd w:fill="ffff99" w:val="clear"/>
          <w:rtl w:val="0"/>
        </w:rPr>
        <w:t xml:space="preserve">Save your screenshot so that you can upload it using the link in your Lab Quiz. An example is provided below.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140" w:lineRule="auto"/>
        <w:rPr>
          <w:color w:val="494c4e"/>
          <w:sz w:val="29"/>
          <w:szCs w:val="29"/>
          <w:shd w:fill="ffff99" w:val="clear"/>
        </w:rPr>
      </w:pPr>
      <w:r w:rsidDel="00000000" w:rsidR="00000000" w:rsidRPr="00000000">
        <w:rPr>
          <w:color w:val="494c4e"/>
          <w:sz w:val="29"/>
          <w:szCs w:val="29"/>
          <w:shd w:fill="ffff99" w:val="clear"/>
        </w:rPr>
        <w:drawing>
          <wp:inline distB="114300" distT="114300" distL="114300" distR="114300">
            <wp:extent cx="3644900" cy="2730500"/>
            <wp:effectExtent b="0" l="0" r="0" t="0"/>
            <wp:docPr descr="example of ecological succession screenshot" id="1" name="image1.png"/>
            <a:graphic>
              <a:graphicData uri="http://schemas.openxmlformats.org/drawingml/2006/picture">
                <pic:pic>
                  <pic:nvPicPr>
                    <pic:cNvPr descr="example of ecological succession screenshot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273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94c4e"/>
        <w:sz w:val="29"/>
        <w:szCs w:val="2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494c4e"/>
        <w:sz w:val="29"/>
        <w:szCs w:val="29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biomanbio.com/HTML5GamesandLabs/EcoGames/succession_interactive.html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